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07" w:rsidRPr="00BF2A0E" w:rsidRDefault="00583D07" w:rsidP="00632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Правоприменительная практика контрольно-надзорной деятельности Северо-Западного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Pr="00BF2A0E">
        <w:rPr>
          <w:rFonts w:ascii="Times New Roman" w:hAnsi="Times New Roman" w:cs="Times New Roman"/>
          <w:b/>
          <w:sz w:val="28"/>
          <w:szCs w:val="28"/>
        </w:rPr>
        <w:t>государственного надзора за безопасностью ведения горных работ.</w:t>
      </w:r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2A0E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надзорной деятельности сотрудниками отдела надзора за безопасным ведением горных работ Северо-Западного управления </w:t>
      </w:r>
      <w:proofErr w:type="spellStart"/>
      <w:r w:rsidRPr="00BF2A0E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BF2A0E">
        <w:rPr>
          <w:rFonts w:ascii="Times New Roman" w:eastAsia="Calibri" w:hAnsi="Times New Roman" w:cs="Times New Roman"/>
          <w:sz w:val="28"/>
          <w:szCs w:val="28"/>
        </w:rPr>
        <w:t xml:space="preserve"> в период с 2016 по первое полугодие 2018 были возбуждены дела об административных правонарушениях, предусмотренных следующими статьями Кодекса Российской Федерации об административных правонарушениях: ст. 7.3 часть 2; ст. 8.10, часть 2; ст. 9.1, части 1, 2, 3 и 4;</w:t>
      </w:r>
      <w:proofErr w:type="gramEnd"/>
      <w:r w:rsidRPr="00BF2A0E">
        <w:rPr>
          <w:rFonts w:ascii="Times New Roman" w:eastAsia="Calibri" w:hAnsi="Times New Roman" w:cs="Times New Roman"/>
          <w:sz w:val="28"/>
          <w:szCs w:val="28"/>
        </w:rPr>
        <w:t xml:space="preserve"> ст. 9.19; 19.5 часть 11, ст. 19.7.</w:t>
      </w:r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A0E">
        <w:rPr>
          <w:rFonts w:ascii="Times New Roman" w:eastAsia="Calibri" w:hAnsi="Times New Roman" w:cs="Times New Roman"/>
          <w:sz w:val="28"/>
          <w:szCs w:val="28"/>
        </w:rPr>
        <w:t xml:space="preserve">Далее мы рассмотрим полномочия </w:t>
      </w:r>
      <w:proofErr w:type="spellStart"/>
      <w:r w:rsidRPr="00BF2A0E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BF2A0E">
        <w:rPr>
          <w:rFonts w:ascii="Times New Roman" w:eastAsia="Calibri" w:hAnsi="Times New Roman" w:cs="Times New Roman"/>
          <w:sz w:val="28"/>
          <w:szCs w:val="28"/>
        </w:rPr>
        <w:t xml:space="preserve"> по применению каждой из статей и фактическое содержание административной практики.</w:t>
      </w:r>
    </w:p>
    <w:p w:rsidR="00583D07" w:rsidRPr="00BF2A0E" w:rsidRDefault="00583D07" w:rsidP="00583D07">
      <w:pPr>
        <w:spacing w:after="0" w:line="240" w:lineRule="auto"/>
        <w:jc w:val="both"/>
        <w:rPr>
          <w:rFonts w:ascii="Calibri" w:eastAsia="Calibri" w:hAnsi="Calibri" w:cs="Times New Roman"/>
          <w:bCs/>
          <w:shd w:val="clear" w:color="auto" w:fill="FFFFFF"/>
        </w:rPr>
      </w:pPr>
      <w:r w:rsidRPr="00BF2A0E">
        <w:rPr>
          <w:rFonts w:ascii="Times New Roman" w:eastAsia="Calibri" w:hAnsi="Times New Roman" w:cs="Times New Roman"/>
          <w:sz w:val="28"/>
          <w:szCs w:val="28"/>
        </w:rPr>
        <w:tab/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Статья 7.3. КоАП РФ  - «Пользование недрами без лицензии на пользование недрами либо с нарушением условий, предусмотренных лицензией на пользование недрами, и (или) требований утвержденных в установленном порядке технических проектов». </w:t>
      </w:r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 полномочиям </w:t>
      </w:r>
      <w:proofErr w:type="spell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Ростехнадзора</w:t>
      </w:r>
      <w:proofErr w:type="spell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относится часть вторая указанной статьи, а именно: п</w:t>
      </w:r>
      <w:r w:rsidRPr="00BF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ользование недрами с нарушением условий, предусмотренных лицензией на пользование недрами, и (или) требований утвержденного в установленном порядке технического проекта - </w:t>
      </w:r>
      <w:bookmarkStart w:id="1" w:name="dst1612"/>
      <w:bookmarkEnd w:id="1"/>
      <w:r w:rsidRPr="00BF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двадцати тысяч до сорока тысяч рублей;</w:t>
      </w:r>
      <w:proofErr w:type="gramEnd"/>
      <w:r w:rsidRPr="00BF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- от трехсот тысяч до пятисот тысяч рублей.</w:t>
      </w:r>
    </w:p>
    <w:p w:rsidR="00583D07" w:rsidRPr="00BF2A0E" w:rsidRDefault="00583D07" w:rsidP="00632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статье за указанный период было возбуждено 19 административных дел, из них в</w:t>
      </w:r>
      <w:r w:rsidR="00632837" w:rsidRPr="00BF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юридических лиц – 4, </w:t>
      </w:r>
      <w:r w:rsidRPr="00BF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должностных – 15. Общая сумма штрафов составила один миллион пятьсот </w:t>
      </w:r>
      <w:r w:rsidR="00632837" w:rsidRPr="00BF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семьдесят восемь тысяч рублей. </w:t>
      </w:r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Статья 8.10. КоАП РФ  - «Нарушение </w:t>
      </w:r>
      <w:hyperlink r:id="rId7" w:anchor="dst100279" w:history="1">
        <w:r w:rsidRPr="00BF2A0E">
          <w:rPr>
            <w:rFonts w:ascii="Times New Roman" w:eastAsia="Calibri" w:hAnsi="Times New Roman" w:cs="Times New Roman"/>
            <w:sz w:val="28"/>
            <w:szCs w:val="28"/>
          </w:rPr>
          <w:t>требований</w:t>
        </w:r>
      </w:hyperlink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по рациональному использованию недр».</w:t>
      </w:r>
      <w:r w:rsidRPr="00BF2A0E">
        <w:rPr>
          <w:rFonts w:ascii="Calibri" w:eastAsia="Calibri" w:hAnsi="Calibri" w:cs="Times New Roman"/>
          <w:bCs/>
          <w:shd w:val="clear" w:color="auto" w:fill="FFFFFF"/>
        </w:rPr>
        <w:t xml:space="preserve"> </w:t>
      </w:r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 полномочиям </w:t>
      </w:r>
      <w:proofErr w:type="spell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Ростехнадзора</w:t>
      </w:r>
      <w:proofErr w:type="spell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относится часть вторая указанной статьи, а именно:  невыполнение требований по проведению маркшейдерских работ, проведению дегазации при добыче (переработке) угля (горючих сланцев), приведению ликвидируемых или консервируемых горных выработок и буровых скважин в состояние, обеспечивающее безопасность населения и окружающей среды, либо требований по сохранности месторождений полезных ископаемых, горных выработок и буровых скважин на время их консервации - </w:t>
      </w:r>
      <w:bookmarkStart w:id="2" w:name="dst1643"/>
      <w:bookmarkEnd w:id="2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влечет наложение административного</w:t>
      </w:r>
      <w:proofErr w:type="gram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штрафа на граждан в </w:t>
      </w:r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размере</w:t>
      </w:r>
      <w:proofErr w:type="gram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</w:t>
      </w:r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По данной статье возбуждено 9 административных дел в отношении  должностных лиц. Сумма штрафов составила триста шестьдесят тысяч рублей. </w:t>
      </w:r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Статья 9.1. КоАП РФ  - «Нарушение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объектов».</w:t>
      </w:r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 полномочиям </w:t>
      </w:r>
      <w:proofErr w:type="spell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Ростехнадзора</w:t>
      </w:r>
      <w:proofErr w:type="spell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относится вся статья 9.1. Рассмотрим более детально ее части и правоприменительную практику по ним.</w:t>
      </w:r>
    </w:p>
    <w:p w:rsidR="00583D07" w:rsidRPr="00BF2A0E" w:rsidRDefault="00583D07" w:rsidP="00583D0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</w:t>
      </w:r>
      <w:bookmarkStart w:id="3" w:name="dst100657"/>
      <w:bookmarkEnd w:id="3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Часть первая: нарушение </w:t>
      </w:r>
      <w:hyperlink r:id="rId8" w:anchor="dst100005" w:history="1">
        <w:r w:rsidRPr="00BF2A0E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требований</w:t>
        </w:r>
      </w:hyperlink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промышленной безопасности или условий лицензий на осуществление видов деятельности в области промышленной безопасности </w:t>
      </w:r>
      <w:hyperlink r:id="rId9" w:anchor="dst100156" w:history="1">
        <w:r w:rsidRPr="00BF2A0E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опасных производственных объектов</w:t>
        </w:r>
      </w:hyperlink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-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4" w:name="dst2315"/>
      <w:bookmarkEnd w:id="4"/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 или дисквалификацию на срок от шести месяцев до одного года;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  <w:proofErr w:type="gramEnd"/>
    </w:p>
    <w:p w:rsidR="00583D07" w:rsidRPr="00BF2A0E" w:rsidRDefault="00583D07" w:rsidP="00583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5" w:name="dst100659"/>
      <w:bookmarkEnd w:id="5"/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Часть вторая: нарушение требований промышленной безопасности к получению, использованию, переработке, хранению, транспортировке, уничтожению и учету взрывчатых веществ на опасных производственных объектах - </w:t>
      </w:r>
      <w:bookmarkStart w:id="6" w:name="dst2316"/>
      <w:bookmarkEnd w:id="6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четырех тысяч до пяти тысяч рублей; на должностных лиц - от тридцати тысяч до сорока тысяч рублей или дисквалификацию на срок от одного года до полутора лет;</w:t>
      </w:r>
      <w:proofErr w:type="gram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 юридических лиц - от трехсот тысяч до четырехсот тысяч рублей или административное приостановление деятельности на срок до девяноста суток.</w:t>
      </w:r>
    </w:p>
    <w:p w:rsidR="00583D07" w:rsidRPr="00BF2A0E" w:rsidRDefault="00583D07" w:rsidP="00583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7" w:name="dst2317"/>
      <w:bookmarkEnd w:id="7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Часть третья: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- </w:t>
      </w:r>
      <w:bookmarkStart w:id="8" w:name="dst2318"/>
      <w:bookmarkEnd w:id="8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влечет наложение административного штрафа на должностных лиц в размере </w:t>
      </w:r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от</w:t>
      </w:r>
      <w:proofErr w:type="gram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сорока</w:t>
      </w:r>
      <w:proofErr w:type="gram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тысяч до пятидесяти тысяч рублей или дисквалификацию на срок от одного года до двух лет; на юридических лиц - от пятисот тысяч до одного миллиона рублей или административное приостановление деятельности на срок до девяноста суток.</w:t>
      </w:r>
    </w:p>
    <w:p w:rsidR="00583D07" w:rsidRPr="00BF2A0E" w:rsidRDefault="00583D07" w:rsidP="00583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9" w:name="dst4476"/>
      <w:bookmarkEnd w:id="9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Часть четвертая: дача заведомо ложного заключения экспертизы промышленной безопасности, если это действие не содержит уголовно наказуемого </w:t>
      </w:r>
      <w:hyperlink r:id="rId10" w:anchor="dst1378" w:history="1">
        <w:r w:rsidRPr="00BF2A0E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деяния</w:t>
        </w:r>
      </w:hyperlink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- </w:t>
      </w:r>
      <w:bookmarkStart w:id="10" w:name="dst4477"/>
      <w:bookmarkEnd w:id="10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лет; на юридических лиц - от трехсот тысяч до пятисот тысяч рублей.</w:t>
      </w:r>
    </w:p>
    <w:p w:rsidR="00583D07" w:rsidRPr="00BF2A0E" w:rsidRDefault="00583D07" w:rsidP="00583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11" w:name="dst2319"/>
      <w:bookmarkEnd w:id="11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Примечания: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12" w:name="dst2320"/>
      <w:bookmarkEnd w:id="12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1.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безопасности, приведшее к возникновению 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непосредственной угрозы жизни или здоровью людей. Понятие грубого нарушения 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деятельности.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13" w:name="dst2321"/>
      <w:bookmarkEnd w:id="13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2. Для целей настоящей статьи под должностными лицами в организациях, не являющихся органами государственной власти, иными государственными органами, органами местного самоуправления, государственными и муниципальными организациями, понимается лицо, осуществляющее полномочия единоличного исполнительного органа организации, а также лицо, выполняющее организационно-распорядительные или административно-хозяйственные функции в организации. В случае, когда полномочия единоличного исполнительного органа организации осуществляет юридическое лицо (управляющая организация), под должностным лицом понимается лицо, к должностным обязанностям которого относятся вопросы технической политики и промышленной безопасности. В случае отсутствия такого лица в управляющей организации под должностным лицом понимается лицо, осуществляющее полномочия единоличного исполнительного органа управляющей организации.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14" w:name="dst2322"/>
      <w:bookmarkEnd w:id="14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15" w:name="dst4478"/>
      <w:bookmarkEnd w:id="15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4. Эксперты в области промышленной безопасности, совершившие при проведении экспертизы промышленной безопасности административные правонарушения, предусмотренные настоящей статьей, несут административную ответственность как должностные лица.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В целом  по статье 9.1 возбуждено 75 административных дел, из них три </w:t>
      </w:r>
      <w:r w:rsidR="003A21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отношении юридических лиц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остальные – </w:t>
      </w:r>
      <w:r w:rsidR="003A21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отношении должностных лиц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Общая сумма штрафов составила три миллиона триста десять тысяч рублей. </w:t>
      </w:r>
    </w:p>
    <w:p w:rsidR="00583D07" w:rsidRPr="00BF2A0E" w:rsidRDefault="00583D07" w:rsidP="00583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A0E">
        <w:rPr>
          <w:rFonts w:ascii="Times New Roman" w:eastAsia="Calibri" w:hAnsi="Times New Roman" w:cs="Times New Roman"/>
          <w:sz w:val="28"/>
          <w:szCs w:val="28"/>
        </w:rPr>
        <w:t>Статья 19.5.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КоАП РФ  - «</w:t>
      </w:r>
      <w:r w:rsidRPr="00BF2A0E">
        <w:rPr>
          <w:rFonts w:ascii="Times New Roman" w:eastAsia="Calibri" w:hAnsi="Times New Roman" w:cs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контроль».</w:t>
      </w:r>
      <w:proofErr w:type="gramEnd"/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A0E">
        <w:rPr>
          <w:rFonts w:ascii="Times New Roman" w:eastAsia="Calibri" w:hAnsi="Times New Roman" w:cs="Times New Roman"/>
          <w:sz w:val="28"/>
          <w:szCs w:val="28"/>
        </w:rPr>
        <w:tab/>
        <w:t xml:space="preserve">Часть 11: </w:t>
      </w:r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Невыполнение в установленный срок или ненадлежащее выполнение законного предписания органа исполнительной власти, осуществляющего федеральный государственный надзор в области промышленной безопасности, федеральный государственный надзор в области безопасности гидротехнических сооружений, государственный горный надзор - </w:t>
      </w:r>
      <w:bookmarkStart w:id="16" w:name="dst2325"/>
      <w:bookmarkEnd w:id="16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влечет наложение административного штрафа на должностных лиц в размере от тридцати тысяч до пятидесяти тысяч рублей 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или дисквалификацию на срок от одного года до трех лет;</w:t>
      </w:r>
      <w:proofErr w:type="gram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 юридических лиц - от четырехсот тысяч до семисот тысяч рублей.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Возбуждено 4 административных дела </w:t>
      </w:r>
      <w:r w:rsidR="003A210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отношении 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должностных лиц. Сумма штрафов составила </w:t>
      </w:r>
      <w:r w:rsidR="009272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сто тридцать</w:t>
      </w:r>
      <w:r w:rsidR="009272C1"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тысяч рублей. </w:t>
      </w:r>
    </w:p>
    <w:p w:rsidR="00583D07" w:rsidRPr="00BF2A0E" w:rsidRDefault="00583D07" w:rsidP="00583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Статья 19.7. КоАП РФ  - «Непредставление сведений (информации)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 </w:t>
      </w:r>
      <w:bookmarkStart w:id="17" w:name="dst8156"/>
      <w:bookmarkEnd w:id="17"/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виде».</w:t>
      </w:r>
      <w:proofErr w:type="gramEnd"/>
    </w:p>
    <w:p w:rsidR="00583D07" w:rsidRPr="00BF2A0E" w:rsidRDefault="00583D07" w:rsidP="00583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Нарушение указанных требований </w:t>
      </w:r>
      <w:bookmarkStart w:id="18" w:name="dst2223"/>
      <w:bookmarkEnd w:id="18"/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влечет за собой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Возбуждено 1 административное дело </w:t>
      </w:r>
      <w:r w:rsidR="009272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отношении юридического лица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Сумма штрафа – </w:t>
      </w:r>
      <w:r w:rsidR="009272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пять</w:t>
      </w: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тысяч рублей.</w:t>
      </w:r>
    </w:p>
    <w:p w:rsidR="00583D07" w:rsidRPr="00BF2A0E" w:rsidRDefault="00583D07" w:rsidP="00583D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</w:r>
    </w:p>
    <w:p w:rsidR="00583D07" w:rsidRPr="00BF2A0E" w:rsidRDefault="00583D07" w:rsidP="00927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Таким образом, за период </w:t>
      </w:r>
      <w:r w:rsidRPr="00BF2A0E">
        <w:rPr>
          <w:rFonts w:ascii="Times New Roman" w:eastAsia="Calibri" w:hAnsi="Times New Roman" w:cs="Times New Roman"/>
          <w:sz w:val="28"/>
          <w:szCs w:val="28"/>
        </w:rPr>
        <w:t xml:space="preserve">с начала 2016 по первое полугодие 2018 года включительно отделом надзора за безопасностью горных работ Северо-Западного управления </w:t>
      </w:r>
      <w:proofErr w:type="spellStart"/>
      <w:r w:rsidRPr="00BF2A0E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BF2A0E">
        <w:rPr>
          <w:rFonts w:ascii="Times New Roman" w:eastAsia="Calibri" w:hAnsi="Times New Roman" w:cs="Times New Roman"/>
          <w:sz w:val="28"/>
          <w:szCs w:val="28"/>
        </w:rPr>
        <w:t xml:space="preserve"> наложено и взыскано 108 штрафов на сумму 5 миллионов 383 тысячи рублей.</w:t>
      </w:r>
    </w:p>
    <w:sectPr w:rsidR="00583D07" w:rsidRPr="00BF2A0E" w:rsidSect="00AD391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CE" w:rsidRDefault="00C340CE" w:rsidP="00AD3916">
      <w:pPr>
        <w:spacing w:after="0" w:line="240" w:lineRule="auto"/>
      </w:pPr>
      <w:r>
        <w:separator/>
      </w:r>
    </w:p>
  </w:endnote>
  <w:endnote w:type="continuationSeparator" w:id="0">
    <w:p w:rsidR="00C340CE" w:rsidRDefault="00C340CE" w:rsidP="00AD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CE" w:rsidRDefault="00C340CE" w:rsidP="00AD3916">
      <w:pPr>
        <w:spacing w:after="0" w:line="240" w:lineRule="auto"/>
      </w:pPr>
      <w:r>
        <w:separator/>
      </w:r>
    </w:p>
  </w:footnote>
  <w:footnote w:type="continuationSeparator" w:id="0">
    <w:p w:rsidR="00C340CE" w:rsidRDefault="00C340CE" w:rsidP="00AD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575045"/>
      <w:docPartObj>
        <w:docPartGallery w:val="Page Numbers (Top of Page)"/>
        <w:docPartUnique/>
      </w:docPartObj>
    </w:sdtPr>
    <w:sdtContent>
      <w:p w:rsidR="00AD3916" w:rsidRDefault="00AD39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3916" w:rsidRDefault="00AD3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6"/>
    <w:rsid w:val="001C5E86"/>
    <w:rsid w:val="001F1210"/>
    <w:rsid w:val="003A2108"/>
    <w:rsid w:val="0049069C"/>
    <w:rsid w:val="00583D07"/>
    <w:rsid w:val="00632837"/>
    <w:rsid w:val="009272C1"/>
    <w:rsid w:val="00AD3916"/>
    <w:rsid w:val="00BF2A0E"/>
    <w:rsid w:val="00C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916"/>
  </w:style>
  <w:style w:type="paragraph" w:styleId="a5">
    <w:name w:val="footer"/>
    <w:basedOn w:val="a"/>
    <w:link w:val="a6"/>
    <w:uiPriority w:val="99"/>
    <w:unhideWhenUsed/>
    <w:rsid w:val="00A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916"/>
  </w:style>
  <w:style w:type="paragraph" w:styleId="a5">
    <w:name w:val="footer"/>
    <w:basedOn w:val="a"/>
    <w:link w:val="a6"/>
    <w:uiPriority w:val="99"/>
    <w:unhideWhenUsed/>
    <w:rsid w:val="00A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519/a7d92fada305e84f024f1a8cc6f0e91fdf31e98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212/6a2bd1641ba5e0e3eb3500b93c162fd8ddc68f6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03497/5c7e21fff9aacf96787f3947d0f47e59ac8734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3198/928be6671acc6ba6e6da54aec949a23259a65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3</cp:revision>
  <dcterms:created xsi:type="dcterms:W3CDTF">2018-09-11T12:17:00Z</dcterms:created>
  <dcterms:modified xsi:type="dcterms:W3CDTF">2018-09-11T12:18:00Z</dcterms:modified>
</cp:coreProperties>
</file>